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FE" w:rsidRPr="00554E7A" w:rsidRDefault="001451FE" w:rsidP="001451FE">
      <w:r>
        <w:t xml:space="preserve">Преимущества чердачных лестниц </w:t>
      </w:r>
      <w:proofErr w:type="spellStart"/>
      <w:r>
        <w:t>fakro</w:t>
      </w:r>
      <w:proofErr w:type="spellEnd"/>
      <w:r>
        <w:t>.</w:t>
      </w:r>
      <w:r w:rsidR="00554E7A" w:rsidRPr="00554E7A">
        <w:t xml:space="preserve"> </w:t>
      </w:r>
      <w:r w:rsidR="00554E7A">
        <w:t xml:space="preserve">(сайт </w:t>
      </w:r>
      <w:r w:rsidR="00554E7A">
        <w:rPr>
          <w:lang w:val="en-US"/>
        </w:rPr>
        <w:t>fakro</w:t>
      </w:r>
      <w:r w:rsidR="00554E7A">
        <w:t>-</w:t>
      </w:r>
      <w:r w:rsidR="00554E7A">
        <w:rPr>
          <w:lang w:val="en-US"/>
        </w:rPr>
        <w:t>fakro</w:t>
      </w:r>
      <w:r w:rsidR="00554E7A">
        <w:t>.</w:t>
      </w:r>
      <w:r w:rsidR="00554E7A">
        <w:rPr>
          <w:lang w:val="en-US"/>
        </w:rPr>
        <w:t>ru</w:t>
      </w:r>
      <w:r w:rsidR="00554E7A">
        <w:t>)</w:t>
      </w:r>
    </w:p>
    <w:p w:rsidR="001451FE" w:rsidRDefault="001451FE" w:rsidP="001451FE"/>
    <w:p w:rsidR="001451FE" w:rsidRPr="001451FE" w:rsidRDefault="001451FE" w:rsidP="001451FE">
      <w:r>
        <w:t>Широкий ассортимент позволит выбрать именно ту лестницу, которая оптимально подойдет Вам в зависимости от желаемых функций и предпочтений, высоты и площади помещения, размера потолочного люка, интерьера Вашей комнаты и финансовых возможностей.</w:t>
      </w:r>
    </w:p>
    <w:p w:rsidR="001451FE" w:rsidRPr="00554E7A" w:rsidRDefault="001451FE" w:rsidP="001451FE">
      <w:r>
        <w:t>Надежность. Гарантия на все лестницы составляет 3 года. Лестницы изготовлены из экологически чистого материала – высококачественной древесины. Крепежная конструкция и другие металлические элементы лестницы выполнены из прочной нержавеющей стали. Все лестницы FAKRO оснащены утепленной крышкой люка.</w:t>
      </w:r>
    </w:p>
    <w:p w:rsidR="001451FE" w:rsidRPr="001451FE" w:rsidRDefault="001451FE" w:rsidP="001451FE">
      <w:r>
        <w:t>Безопасность. Лестница в зависимости от модели выдерживает нагрузку от 160 до 200 кг. Прочность гарантируют соединения тетивы боковых элементов и ступени лестницы в крепление «ласточкин хвост», а сами ступени снабжены противоскользящими выемками. С помощью специального стержня и замка, встроенного в люк, крышку люка можно легко закрыть, что обеспечит защиту от несанкционированного проникновения на чердак.</w:t>
      </w:r>
    </w:p>
    <w:p w:rsidR="001451FE" w:rsidRPr="001451FE" w:rsidRDefault="001451FE" w:rsidP="001451FE">
      <w:r>
        <w:t>Простота и удобство монтажа и эксплуатации. Складные лестницы поставляются полностью в сборе, что делает установку лестницы простой и быстрой. Угловые петли-шарниры и специальный трафарет, поставляемые в комплекте, позволяют Вам самим регулировать высоту лестницы до нужного размера.</w:t>
      </w:r>
    </w:p>
    <w:p w:rsidR="001451FE" w:rsidRPr="001451FE" w:rsidRDefault="001451FE" w:rsidP="001451FE">
      <w:r>
        <w:t>Сервис. Покупая лестницу от лидера рынка, Вы всегда можете получить дополнительную информацию по техническим вопросам и приобрести запчасти в случае повреждения какой-либо детали.</w:t>
      </w:r>
    </w:p>
    <w:p w:rsidR="004A17F7" w:rsidRDefault="001451FE" w:rsidP="001451FE">
      <w:r>
        <w:t>Доступность. Одним из принципов компании FAKRO является доступность, поэтому все лестницы имеют невысокую цену и всегда есть на складе.</w:t>
      </w:r>
    </w:p>
    <w:sectPr w:rsidR="004A17F7" w:rsidSect="004A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51FE"/>
    <w:rsid w:val="001451FE"/>
    <w:rsid w:val="004A17F7"/>
    <w:rsid w:val="00554E7A"/>
    <w:rsid w:val="00B1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2020-06-08T08:39:00Z</dcterms:created>
  <dcterms:modified xsi:type="dcterms:W3CDTF">2020-06-22T10:15:00Z</dcterms:modified>
</cp:coreProperties>
</file>